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F05" w:rsidRPr="00286F05" w:rsidRDefault="00286F05" w:rsidP="005B7CC2">
      <w:pPr>
        <w:spacing w:after="0" w:line="240" w:lineRule="auto"/>
        <w:contextualSpacing/>
        <w:jc w:val="center"/>
        <w:rPr>
          <w:rFonts w:ascii="Times New Roman" w:eastAsia="Calibri" w:hAnsi="Times New Roman" w:cs="Times New Roman"/>
          <w:b/>
        </w:rPr>
      </w:pPr>
      <w:r w:rsidRPr="00286F05">
        <w:rPr>
          <w:rFonts w:ascii="Times New Roman" w:eastAsia="Calibri" w:hAnsi="Times New Roman" w:cs="Times New Roman"/>
          <w:b/>
        </w:rPr>
        <w:t>Принято:                                                                       Утверждаю:</w:t>
      </w:r>
    </w:p>
    <w:p w:rsidR="00286F05" w:rsidRPr="00286F05" w:rsidRDefault="00286F05" w:rsidP="005B7CC2">
      <w:pPr>
        <w:spacing w:after="0" w:line="240" w:lineRule="auto"/>
        <w:contextualSpacing/>
        <w:jc w:val="center"/>
        <w:rPr>
          <w:rFonts w:ascii="Times New Roman" w:eastAsia="Calibri" w:hAnsi="Times New Roman" w:cs="Times New Roman"/>
          <w:b/>
        </w:rPr>
      </w:pPr>
      <w:r w:rsidRPr="00286F05">
        <w:rPr>
          <w:rFonts w:ascii="Times New Roman" w:eastAsia="Calibri" w:hAnsi="Times New Roman" w:cs="Times New Roman"/>
          <w:b/>
        </w:rPr>
        <w:t>Общим собранием                                         Заведующая МБДОУ</w:t>
      </w:r>
    </w:p>
    <w:p w:rsidR="00286F05" w:rsidRPr="00286F05" w:rsidRDefault="00286F05" w:rsidP="005B7CC2">
      <w:pPr>
        <w:spacing w:after="0" w:line="240" w:lineRule="auto"/>
        <w:contextualSpacing/>
        <w:jc w:val="center"/>
        <w:rPr>
          <w:rFonts w:ascii="Times New Roman" w:eastAsia="Calibri" w:hAnsi="Times New Roman" w:cs="Times New Roman"/>
          <w:b/>
        </w:rPr>
      </w:pPr>
      <w:r w:rsidRPr="00286F05">
        <w:rPr>
          <w:rFonts w:ascii="Times New Roman" w:eastAsia="Calibri" w:hAnsi="Times New Roman" w:cs="Times New Roman"/>
          <w:b/>
        </w:rPr>
        <w:t>работников  протокол №11                             №3«Солнышко»</w:t>
      </w:r>
    </w:p>
    <w:p w:rsidR="00286F05" w:rsidRPr="00286F05" w:rsidRDefault="00286F05" w:rsidP="005B7CC2">
      <w:pPr>
        <w:spacing w:after="0" w:line="240" w:lineRule="auto"/>
        <w:contextualSpacing/>
        <w:jc w:val="center"/>
        <w:rPr>
          <w:rFonts w:ascii="Times New Roman" w:eastAsia="Calibri" w:hAnsi="Times New Roman" w:cs="Times New Roman"/>
          <w:b/>
        </w:rPr>
      </w:pPr>
      <w:r w:rsidRPr="00286F05">
        <w:rPr>
          <w:rFonts w:ascii="Times New Roman" w:eastAsia="Calibri" w:hAnsi="Times New Roman" w:cs="Times New Roman"/>
          <w:b/>
        </w:rPr>
        <w:t xml:space="preserve">от 24.09.14                                                          _________/  </w:t>
      </w:r>
      <w:proofErr w:type="spellStart"/>
      <w:r w:rsidRPr="00286F05">
        <w:rPr>
          <w:rFonts w:ascii="Times New Roman" w:eastAsia="Calibri" w:hAnsi="Times New Roman" w:cs="Times New Roman"/>
          <w:b/>
        </w:rPr>
        <w:t>Т.Н.Додосова</w:t>
      </w:r>
      <w:proofErr w:type="spellEnd"/>
    </w:p>
    <w:p w:rsidR="00286F05" w:rsidRPr="00286F05" w:rsidRDefault="00286F05" w:rsidP="005B7CC2">
      <w:pPr>
        <w:spacing w:after="0" w:line="240" w:lineRule="auto"/>
        <w:contextualSpacing/>
        <w:jc w:val="center"/>
        <w:rPr>
          <w:rFonts w:ascii="Times New Roman" w:eastAsia="Calibri" w:hAnsi="Times New Roman" w:cs="Times New Roman"/>
          <w:b/>
        </w:rPr>
      </w:pPr>
      <w:r w:rsidRPr="00286F05">
        <w:rPr>
          <w:rFonts w:ascii="Times New Roman" w:eastAsia="Calibri" w:hAnsi="Times New Roman" w:cs="Times New Roman"/>
          <w:b/>
        </w:rPr>
        <w:t>Председатель профкома                            Приказ заведующей по МБДОУ</w:t>
      </w:r>
    </w:p>
    <w:p w:rsidR="00286F05" w:rsidRPr="00286F05" w:rsidRDefault="00286F05" w:rsidP="005B7CC2">
      <w:pPr>
        <w:spacing w:after="0" w:line="240" w:lineRule="auto"/>
        <w:contextualSpacing/>
        <w:jc w:val="center"/>
        <w:rPr>
          <w:rFonts w:ascii="Times New Roman" w:eastAsia="Calibri" w:hAnsi="Times New Roman" w:cs="Times New Roman"/>
          <w:b/>
        </w:rPr>
      </w:pPr>
      <w:r w:rsidRPr="00286F05">
        <w:rPr>
          <w:rFonts w:ascii="Times New Roman" w:eastAsia="Calibri" w:hAnsi="Times New Roman" w:cs="Times New Roman"/>
          <w:b/>
        </w:rPr>
        <w:t xml:space="preserve">_______/Ибрагимова Г.М./                           № </w:t>
      </w:r>
      <w:r w:rsidRPr="00286F05">
        <w:rPr>
          <w:rFonts w:ascii="Times New Roman" w:eastAsia="Calibri" w:hAnsi="Times New Roman" w:cs="Times New Roman"/>
          <w:b/>
          <w:u w:val="single"/>
        </w:rPr>
        <w:t>_19        от _23. 09. 2014г</w:t>
      </w:r>
    </w:p>
    <w:p w:rsidR="00286F05" w:rsidRPr="00286F05" w:rsidRDefault="00286F05" w:rsidP="005B7CC2">
      <w:pPr>
        <w:spacing w:after="0" w:line="240" w:lineRule="auto"/>
        <w:contextualSpacing/>
        <w:jc w:val="center"/>
        <w:rPr>
          <w:rFonts w:ascii="Times New Roman" w:eastAsia="Calibri" w:hAnsi="Times New Roman" w:cs="Times New Roman"/>
          <w:b/>
        </w:rPr>
      </w:pPr>
    </w:p>
    <w:p w:rsidR="00286F05" w:rsidRPr="00286F05" w:rsidRDefault="00286F05" w:rsidP="005B7CC2">
      <w:pPr>
        <w:spacing w:after="0" w:line="240" w:lineRule="auto"/>
        <w:contextualSpacing/>
        <w:jc w:val="center"/>
        <w:rPr>
          <w:rFonts w:ascii="Times New Roman" w:eastAsia="Calibri" w:hAnsi="Times New Roman" w:cs="Times New Roman"/>
          <w:b/>
        </w:rPr>
      </w:pPr>
    </w:p>
    <w:p w:rsidR="00286F05" w:rsidRPr="00286F05" w:rsidRDefault="00286F05" w:rsidP="005B7CC2">
      <w:pPr>
        <w:spacing w:after="0" w:line="240" w:lineRule="auto"/>
        <w:contextualSpacing/>
        <w:rPr>
          <w:rFonts w:ascii="Times New Roman" w:eastAsia="Calibri" w:hAnsi="Times New Roman" w:cs="Times New Roman"/>
          <w:b/>
          <w:bCs/>
        </w:rPr>
      </w:pPr>
      <w:r w:rsidRPr="00286F05">
        <w:rPr>
          <w:rFonts w:ascii="Times New Roman" w:eastAsia="Calibri" w:hAnsi="Times New Roman" w:cs="Times New Roman"/>
          <w:b/>
        </w:rPr>
        <w:t xml:space="preserve"> </w:t>
      </w:r>
    </w:p>
    <w:p w:rsidR="00286F05" w:rsidRPr="00286F05" w:rsidRDefault="00286F05" w:rsidP="005B7CC2">
      <w:pPr>
        <w:autoSpaceDE w:val="0"/>
        <w:autoSpaceDN w:val="0"/>
        <w:adjustRightInd w:val="0"/>
        <w:spacing w:after="0" w:line="240" w:lineRule="auto"/>
        <w:contextualSpacing/>
        <w:jc w:val="center"/>
        <w:rPr>
          <w:rFonts w:ascii="Times New Roman" w:eastAsia="Calibri" w:hAnsi="Times New Roman" w:cs="Times New Roman"/>
          <w:b/>
          <w:bCs/>
        </w:rPr>
      </w:pPr>
    </w:p>
    <w:p w:rsidR="00286F05" w:rsidRPr="00286F05" w:rsidRDefault="00286F05" w:rsidP="005B7CC2">
      <w:pPr>
        <w:autoSpaceDE w:val="0"/>
        <w:autoSpaceDN w:val="0"/>
        <w:adjustRightInd w:val="0"/>
        <w:spacing w:after="0" w:line="240" w:lineRule="auto"/>
        <w:contextualSpacing/>
        <w:jc w:val="center"/>
        <w:rPr>
          <w:rFonts w:ascii="Times New Roman" w:eastAsia="Calibri" w:hAnsi="Times New Roman" w:cs="Times New Roman"/>
          <w:b/>
          <w:bCs/>
        </w:rPr>
      </w:pPr>
      <w:r w:rsidRPr="00286F05">
        <w:rPr>
          <w:rFonts w:ascii="Times New Roman" w:eastAsia="Calibri" w:hAnsi="Times New Roman" w:cs="Times New Roman"/>
          <w:b/>
          <w:bCs/>
        </w:rPr>
        <w:t>ПОЛОЖЕНИЕ</w:t>
      </w:r>
    </w:p>
    <w:p w:rsidR="00286F05" w:rsidRPr="00286F05" w:rsidRDefault="00286F05" w:rsidP="005B7CC2">
      <w:pPr>
        <w:autoSpaceDE w:val="0"/>
        <w:autoSpaceDN w:val="0"/>
        <w:adjustRightInd w:val="0"/>
        <w:spacing w:after="0" w:line="240" w:lineRule="auto"/>
        <w:contextualSpacing/>
        <w:jc w:val="center"/>
        <w:rPr>
          <w:rFonts w:ascii="Times New Roman" w:eastAsia="Calibri" w:hAnsi="Times New Roman" w:cs="Times New Roman"/>
          <w:b/>
          <w:bCs/>
        </w:rPr>
      </w:pPr>
      <w:r w:rsidRPr="005B7CC2">
        <w:rPr>
          <w:rFonts w:ascii="Times New Roman" w:hAnsi="Times New Roman" w:cs="Times New Roman"/>
          <w:b/>
        </w:rPr>
        <w:t>О</w:t>
      </w:r>
      <w:r w:rsidRPr="005B7CC2">
        <w:rPr>
          <w:rFonts w:ascii="Times New Roman" w:hAnsi="Times New Roman" w:cs="Times New Roman"/>
          <w:b/>
        </w:rPr>
        <w:t xml:space="preserve"> </w:t>
      </w:r>
      <w:proofErr w:type="spellStart"/>
      <w:r w:rsidRPr="005B7CC2">
        <w:rPr>
          <w:rFonts w:ascii="Times New Roman" w:hAnsi="Times New Roman" w:cs="Times New Roman"/>
          <w:b/>
        </w:rPr>
        <w:t>бракеражной</w:t>
      </w:r>
      <w:proofErr w:type="spellEnd"/>
      <w:r w:rsidRPr="005B7CC2">
        <w:rPr>
          <w:rFonts w:ascii="Times New Roman" w:hAnsi="Times New Roman" w:cs="Times New Roman"/>
          <w:b/>
        </w:rPr>
        <w:t xml:space="preserve"> комиссии </w:t>
      </w:r>
      <w:r w:rsidRPr="00286F05">
        <w:rPr>
          <w:rFonts w:ascii="Times New Roman" w:eastAsia="Calibri" w:hAnsi="Times New Roman" w:cs="Times New Roman"/>
          <w:b/>
          <w:bCs/>
        </w:rPr>
        <w:t xml:space="preserve">муниципального  бюджетного дошкольного образовательного учреждения </w:t>
      </w:r>
      <w:proofErr w:type="spellStart"/>
      <w:r w:rsidRPr="00286F05">
        <w:rPr>
          <w:rFonts w:ascii="Times New Roman" w:eastAsia="Calibri" w:hAnsi="Times New Roman" w:cs="Times New Roman"/>
          <w:b/>
          <w:bCs/>
        </w:rPr>
        <w:t>Пестречинский</w:t>
      </w:r>
      <w:proofErr w:type="spellEnd"/>
      <w:r w:rsidRPr="00286F05">
        <w:rPr>
          <w:rFonts w:ascii="Times New Roman" w:eastAsia="Calibri" w:hAnsi="Times New Roman" w:cs="Times New Roman"/>
          <w:b/>
          <w:bCs/>
        </w:rPr>
        <w:t xml:space="preserve"> детский сад № 3 «Солнышко» </w:t>
      </w:r>
      <w:proofErr w:type="spellStart"/>
      <w:r w:rsidRPr="00286F05">
        <w:rPr>
          <w:rFonts w:ascii="Times New Roman" w:eastAsia="Calibri" w:hAnsi="Times New Roman" w:cs="Times New Roman"/>
          <w:b/>
          <w:bCs/>
        </w:rPr>
        <w:t>Пестречинского</w:t>
      </w:r>
      <w:proofErr w:type="spellEnd"/>
      <w:r w:rsidRPr="00286F05">
        <w:rPr>
          <w:rFonts w:ascii="Times New Roman" w:eastAsia="Calibri" w:hAnsi="Times New Roman" w:cs="Times New Roman"/>
          <w:b/>
          <w:bCs/>
        </w:rPr>
        <w:t xml:space="preserve"> муниципального района Республики Татарстан.</w:t>
      </w:r>
    </w:p>
    <w:p w:rsidR="00286F05" w:rsidRPr="005B7CC2" w:rsidRDefault="00286F05" w:rsidP="005B7CC2">
      <w:pPr>
        <w:spacing w:line="240" w:lineRule="auto"/>
        <w:contextualSpacing/>
        <w:rPr>
          <w:rFonts w:ascii="Times New Roman" w:hAnsi="Times New Roman" w:cs="Times New Roman"/>
        </w:rPr>
      </w:pPr>
    </w:p>
    <w:p w:rsidR="00286F05" w:rsidRPr="005B7CC2" w:rsidRDefault="00286F05" w:rsidP="005B7CC2">
      <w:pPr>
        <w:spacing w:line="240" w:lineRule="auto"/>
        <w:contextualSpacing/>
        <w:rPr>
          <w:rFonts w:ascii="Times New Roman" w:hAnsi="Times New Roman" w:cs="Times New Roman"/>
        </w:rPr>
      </w:pP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 Общие положения.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1.1. Настоящее положение о </w:t>
      </w:r>
      <w:proofErr w:type="spellStart"/>
      <w:r w:rsidRPr="005B7CC2">
        <w:rPr>
          <w:rFonts w:ascii="Times New Roman" w:hAnsi="Times New Roman" w:cs="Times New Roman"/>
        </w:rPr>
        <w:t>бракеражной</w:t>
      </w:r>
      <w:proofErr w:type="spellEnd"/>
      <w:r w:rsidRPr="005B7CC2">
        <w:rPr>
          <w:rFonts w:ascii="Times New Roman" w:hAnsi="Times New Roman" w:cs="Times New Roman"/>
        </w:rPr>
        <w:t xml:space="preserve"> комиссии </w:t>
      </w:r>
      <w:r w:rsidRPr="00286F05">
        <w:rPr>
          <w:rFonts w:ascii="Times New Roman" w:eastAsia="Calibri" w:hAnsi="Times New Roman" w:cs="Times New Roman"/>
          <w:bCs/>
        </w:rPr>
        <w:t xml:space="preserve">муниципального  бюджетного дошкольного образовательного учреждения </w:t>
      </w:r>
      <w:proofErr w:type="spellStart"/>
      <w:r w:rsidRPr="00286F05">
        <w:rPr>
          <w:rFonts w:ascii="Times New Roman" w:eastAsia="Calibri" w:hAnsi="Times New Roman" w:cs="Times New Roman"/>
          <w:bCs/>
        </w:rPr>
        <w:t>Пестречинский</w:t>
      </w:r>
      <w:proofErr w:type="spellEnd"/>
      <w:r w:rsidRPr="00286F05">
        <w:rPr>
          <w:rFonts w:ascii="Times New Roman" w:eastAsia="Calibri" w:hAnsi="Times New Roman" w:cs="Times New Roman"/>
          <w:bCs/>
        </w:rPr>
        <w:t xml:space="preserve"> детский сад № 3 «Солнышко»</w:t>
      </w:r>
      <w:r w:rsidRPr="00286F05">
        <w:rPr>
          <w:rFonts w:ascii="Times New Roman" w:eastAsia="Calibri" w:hAnsi="Times New Roman" w:cs="Times New Roman"/>
          <w:b/>
          <w:bCs/>
        </w:rPr>
        <w:t xml:space="preserve"> </w:t>
      </w:r>
      <w:r w:rsidRPr="005B7CC2">
        <w:rPr>
          <w:rFonts w:ascii="Times New Roman" w:hAnsi="Times New Roman" w:cs="Times New Roman"/>
        </w:rPr>
        <w:t>(дале</w:t>
      </w:r>
      <w:proofErr w:type="gramStart"/>
      <w:r w:rsidRPr="005B7CC2">
        <w:rPr>
          <w:rFonts w:ascii="Times New Roman" w:hAnsi="Times New Roman" w:cs="Times New Roman"/>
        </w:rPr>
        <w:t>е-</w:t>
      </w:r>
      <w:proofErr w:type="gramEnd"/>
      <w:r w:rsidRPr="005B7CC2">
        <w:rPr>
          <w:rFonts w:ascii="Times New Roman" w:hAnsi="Times New Roman" w:cs="Times New Roman"/>
        </w:rPr>
        <w:t xml:space="preserve"> Положение) разработано в целях осуществления контроля организации питания детей, качества доставляемых продуктов и соблюдения санитарно-гигиенических требований при приготовлении и раздаче пищи в </w:t>
      </w:r>
      <w:r w:rsidRPr="00286F05">
        <w:rPr>
          <w:rFonts w:ascii="Times New Roman" w:eastAsia="Calibri" w:hAnsi="Times New Roman" w:cs="Times New Roman"/>
          <w:bCs/>
        </w:rPr>
        <w:t xml:space="preserve">муниципального  бюджетного дошкольного образовательного учреждения </w:t>
      </w:r>
      <w:proofErr w:type="spellStart"/>
      <w:r w:rsidRPr="00286F05">
        <w:rPr>
          <w:rFonts w:ascii="Times New Roman" w:eastAsia="Calibri" w:hAnsi="Times New Roman" w:cs="Times New Roman"/>
          <w:bCs/>
        </w:rPr>
        <w:t>Пестречинский</w:t>
      </w:r>
      <w:proofErr w:type="spellEnd"/>
      <w:r w:rsidRPr="00286F05">
        <w:rPr>
          <w:rFonts w:ascii="Times New Roman" w:eastAsia="Calibri" w:hAnsi="Times New Roman" w:cs="Times New Roman"/>
          <w:bCs/>
        </w:rPr>
        <w:t xml:space="preserve"> детский сад № 3 «Солнышко»</w:t>
      </w:r>
      <w:r w:rsidRPr="00286F05">
        <w:rPr>
          <w:rFonts w:ascii="Times New Roman" w:eastAsia="Calibri" w:hAnsi="Times New Roman" w:cs="Times New Roman"/>
          <w:b/>
          <w:bCs/>
        </w:rPr>
        <w:t xml:space="preserve"> </w:t>
      </w:r>
      <w:r w:rsidRPr="005B7CC2">
        <w:rPr>
          <w:rFonts w:ascii="Times New Roman" w:hAnsi="Times New Roman" w:cs="Times New Roman"/>
        </w:rPr>
        <w:t xml:space="preserve">(далее Учреждение).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1.2. </w:t>
      </w:r>
      <w:proofErr w:type="spellStart"/>
      <w:r w:rsidRPr="005B7CC2">
        <w:rPr>
          <w:rFonts w:ascii="Times New Roman" w:hAnsi="Times New Roman" w:cs="Times New Roman"/>
        </w:rPr>
        <w:t>Бракеражная</w:t>
      </w:r>
      <w:proofErr w:type="spellEnd"/>
      <w:r w:rsidRPr="005B7CC2">
        <w:rPr>
          <w:rFonts w:ascii="Times New Roman" w:hAnsi="Times New Roman" w:cs="Times New Roman"/>
        </w:rPr>
        <w:t xml:space="preserve"> комиссия Учреждения (далее-Комиссия) создается в целях общественного контроля организации и качества питания сформированная в дошкольном образовательном учреждении на основании Санитарно-эпидемиологических требований к устройству, содержанию и организации режима работы в дошкольных организациях (СанПиН 2.4.1. 3049-13 от 29.05.2013г.).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1.3. Комиссия является общественным органом, который создан с целью </w:t>
      </w:r>
      <w:proofErr w:type="gramStart"/>
      <w:r w:rsidRPr="005B7CC2">
        <w:rPr>
          <w:rFonts w:ascii="Times New Roman" w:hAnsi="Times New Roman" w:cs="Times New Roman"/>
        </w:rPr>
        <w:t>осуществлени</w:t>
      </w:r>
      <w:r w:rsidRPr="005B7CC2">
        <w:rPr>
          <w:rFonts w:ascii="Times New Roman" w:hAnsi="Times New Roman" w:cs="Times New Roman"/>
        </w:rPr>
        <w:t>я</w:t>
      </w:r>
      <w:r w:rsidRPr="005B7CC2">
        <w:rPr>
          <w:rFonts w:ascii="Times New Roman" w:hAnsi="Times New Roman" w:cs="Times New Roman"/>
        </w:rPr>
        <w:t xml:space="preserve"> контроля организации питания детей</w:t>
      </w:r>
      <w:proofErr w:type="gramEnd"/>
      <w:r w:rsidRPr="005B7CC2">
        <w:rPr>
          <w:rFonts w:ascii="Times New Roman" w:hAnsi="Times New Roman" w:cs="Times New Roman"/>
        </w:rPr>
        <w:t xml:space="preserve"> в Учреждении.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1.4. Настоящее положение принимается общим собранием работников Учреждения и вводится в действие на неопределенный срок на основании приказа заведующей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1.5. Изменения и дополнения к положению оформляются в виде приложений, принятых на общем собрании работников Учреждения, и вводятся в действие на основании приказа заведующей.</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2. Порядок создания </w:t>
      </w:r>
      <w:proofErr w:type="spellStart"/>
      <w:r w:rsidRPr="005B7CC2">
        <w:rPr>
          <w:rFonts w:ascii="Times New Roman" w:hAnsi="Times New Roman" w:cs="Times New Roman"/>
        </w:rPr>
        <w:t>бракеражной</w:t>
      </w:r>
      <w:proofErr w:type="spellEnd"/>
      <w:r w:rsidRPr="005B7CC2">
        <w:rPr>
          <w:rFonts w:ascii="Times New Roman" w:hAnsi="Times New Roman" w:cs="Times New Roman"/>
        </w:rPr>
        <w:t xml:space="preserve"> комисс</w:t>
      </w:r>
      <w:proofErr w:type="gramStart"/>
      <w:r w:rsidRPr="005B7CC2">
        <w:rPr>
          <w:rFonts w:ascii="Times New Roman" w:hAnsi="Times New Roman" w:cs="Times New Roman"/>
        </w:rPr>
        <w:t>ии и ее</w:t>
      </w:r>
      <w:proofErr w:type="gramEnd"/>
      <w:r w:rsidRPr="005B7CC2">
        <w:rPr>
          <w:rFonts w:ascii="Times New Roman" w:hAnsi="Times New Roman" w:cs="Times New Roman"/>
        </w:rPr>
        <w:t xml:space="preserve"> состав.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2.1. Комиссия создается общим собранием работников Учреждения. Состав комиссии и сроки ее полномочий утверждаются приказом </w:t>
      </w:r>
      <w:proofErr w:type="gramStart"/>
      <w:r w:rsidRPr="005B7CC2">
        <w:rPr>
          <w:rFonts w:ascii="Times New Roman" w:hAnsi="Times New Roman" w:cs="Times New Roman"/>
        </w:rPr>
        <w:t>заведующей Учреждения</w:t>
      </w:r>
      <w:proofErr w:type="gramEnd"/>
      <w:r w:rsidRPr="005B7CC2">
        <w:rPr>
          <w:rFonts w:ascii="Times New Roman" w:hAnsi="Times New Roman" w:cs="Times New Roman"/>
        </w:rPr>
        <w:t xml:space="preserve">. </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2.2. Комиссия состоит из </w:t>
      </w:r>
      <w:r w:rsidR="00EE2434">
        <w:rPr>
          <w:rFonts w:ascii="Times New Roman" w:hAnsi="Times New Roman" w:cs="Times New Roman"/>
        </w:rPr>
        <w:t>5</w:t>
      </w:r>
      <w:r w:rsidRPr="005B7CC2">
        <w:rPr>
          <w:rFonts w:ascii="Times New Roman" w:hAnsi="Times New Roman" w:cs="Times New Roman"/>
        </w:rPr>
        <w:t xml:space="preserve"> членов. </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В состав комиссии входят:</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медсестра; </w:t>
      </w:r>
    </w:p>
    <w:p w:rsidR="00EE2434" w:rsidRDefault="00EE2434" w:rsidP="005B7CC2">
      <w:pPr>
        <w:spacing w:line="240" w:lineRule="auto"/>
        <w:contextualSpacing/>
        <w:rPr>
          <w:rFonts w:ascii="Times New Roman" w:hAnsi="Times New Roman" w:cs="Times New Roman"/>
        </w:rPr>
      </w:pPr>
      <w:r w:rsidRPr="005B7CC2">
        <w:rPr>
          <w:rFonts w:ascii="Times New Roman" w:hAnsi="Times New Roman" w:cs="Times New Roman"/>
        </w:rPr>
        <w:t>—</w:t>
      </w:r>
      <w:r>
        <w:rPr>
          <w:rFonts w:ascii="Times New Roman" w:hAnsi="Times New Roman" w:cs="Times New Roman"/>
        </w:rPr>
        <w:t>заведующая</w:t>
      </w:r>
    </w:p>
    <w:p w:rsidR="00EE2434" w:rsidRDefault="00EE2434" w:rsidP="005B7CC2">
      <w:pPr>
        <w:spacing w:line="240" w:lineRule="auto"/>
        <w:contextualSpacing/>
        <w:rPr>
          <w:rFonts w:ascii="Times New Roman" w:hAnsi="Times New Roman" w:cs="Times New Roman"/>
        </w:rPr>
      </w:pPr>
      <w:r w:rsidRPr="005B7CC2">
        <w:rPr>
          <w:rFonts w:ascii="Times New Roman" w:hAnsi="Times New Roman" w:cs="Times New Roman"/>
        </w:rPr>
        <w:t>—</w:t>
      </w:r>
      <w:r>
        <w:rPr>
          <w:rFonts w:ascii="Times New Roman" w:hAnsi="Times New Roman" w:cs="Times New Roman"/>
        </w:rPr>
        <w:t>завхоз</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младший воспитатель.</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w:t>
      </w:r>
      <w:r w:rsidR="00EE2434" w:rsidRPr="005B7CC2">
        <w:rPr>
          <w:rFonts w:ascii="Times New Roman" w:hAnsi="Times New Roman" w:cs="Times New Roman"/>
        </w:rPr>
        <w:t>—</w:t>
      </w:r>
      <w:r w:rsidR="00EE2434">
        <w:rPr>
          <w:rFonts w:ascii="Times New Roman" w:hAnsi="Times New Roman" w:cs="Times New Roman"/>
        </w:rPr>
        <w:t>член родительской общественности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2.3. В необходимых случаях в состав Комиссии могут быть включены другие работники Учреждения.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2.4. Деятельность </w:t>
      </w:r>
      <w:proofErr w:type="spellStart"/>
      <w:r w:rsidRPr="005B7CC2">
        <w:rPr>
          <w:rFonts w:ascii="Times New Roman" w:hAnsi="Times New Roman" w:cs="Times New Roman"/>
        </w:rPr>
        <w:t>бракеражной</w:t>
      </w:r>
      <w:proofErr w:type="spellEnd"/>
      <w:r w:rsidRPr="005B7CC2">
        <w:rPr>
          <w:rFonts w:ascii="Times New Roman" w:hAnsi="Times New Roman" w:cs="Times New Roman"/>
        </w:rPr>
        <w:t xml:space="preserve"> комиссии регламентируется настоящим Положением, которое утверждается заведующей Учреждением.</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 Основные задачи деятельности Комиссии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3.1. Оценка органолептических свой</w:t>
      </w:r>
      <w:proofErr w:type="gramStart"/>
      <w:r w:rsidRPr="005B7CC2">
        <w:rPr>
          <w:rFonts w:ascii="Times New Roman" w:hAnsi="Times New Roman" w:cs="Times New Roman"/>
        </w:rPr>
        <w:t>ств пр</w:t>
      </w:r>
      <w:proofErr w:type="gramEnd"/>
      <w:r w:rsidRPr="005B7CC2">
        <w:rPr>
          <w:rFonts w:ascii="Times New Roman" w:hAnsi="Times New Roman" w:cs="Times New Roman"/>
        </w:rPr>
        <w:t>иготовленной пищи.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3.2. </w:t>
      </w:r>
      <w:proofErr w:type="gramStart"/>
      <w:r w:rsidRPr="005B7CC2">
        <w:rPr>
          <w:rFonts w:ascii="Times New Roman" w:hAnsi="Times New Roman" w:cs="Times New Roman"/>
        </w:rPr>
        <w:t>Контроль за</w:t>
      </w:r>
      <w:proofErr w:type="gramEnd"/>
      <w:r w:rsidRPr="005B7CC2">
        <w:rPr>
          <w:rFonts w:ascii="Times New Roman" w:hAnsi="Times New Roman" w:cs="Times New Roman"/>
        </w:rPr>
        <w:t xml:space="preserve"> полнотой вложения продуктов в котел.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3.3. Предотвращение пищевых отравлений.</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3.4. Предотвращение желудочно-кишечных заболеваний.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3.5. </w:t>
      </w:r>
      <w:proofErr w:type="gramStart"/>
      <w:r w:rsidRPr="005B7CC2">
        <w:rPr>
          <w:rFonts w:ascii="Times New Roman" w:hAnsi="Times New Roman" w:cs="Times New Roman"/>
        </w:rPr>
        <w:t>Контроль за</w:t>
      </w:r>
      <w:proofErr w:type="gramEnd"/>
      <w:r w:rsidRPr="005B7CC2">
        <w:rPr>
          <w:rFonts w:ascii="Times New Roman" w:hAnsi="Times New Roman" w:cs="Times New Roman"/>
        </w:rPr>
        <w:t xml:space="preserve"> соблюдением технологии приготовления пищи.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w:t>
      </w:r>
      <w:r w:rsidRPr="005B7CC2">
        <w:rPr>
          <w:rFonts w:ascii="Times New Roman" w:hAnsi="Times New Roman" w:cs="Times New Roman"/>
        </w:rPr>
        <w:t>6</w:t>
      </w:r>
      <w:r w:rsidRPr="005B7CC2">
        <w:rPr>
          <w:rFonts w:ascii="Times New Roman" w:hAnsi="Times New Roman" w:cs="Times New Roman"/>
        </w:rPr>
        <w:t xml:space="preserve">. </w:t>
      </w:r>
      <w:proofErr w:type="gramStart"/>
      <w:r w:rsidRPr="005B7CC2">
        <w:rPr>
          <w:rFonts w:ascii="Times New Roman" w:hAnsi="Times New Roman" w:cs="Times New Roman"/>
        </w:rPr>
        <w:t>Контроль за</w:t>
      </w:r>
      <w:proofErr w:type="gramEnd"/>
      <w:r w:rsidRPr="005B7CC2">
        <w:rPr>
          <w:rFonts w:ascii="Times New Roman" w:hAnsi="Times New Roman" w:cs="Times New Roman"/>
        </w:rPr>
        <w:t xml:space="preserve"> организацией сбалансированного безопасного питания.</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4. Права, обязанности, ответственность Комиссии</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4.1. Комиссия имеет право: - выносить на обсуждение конкретные предложения по организации питания в Учреждении, контролировать выполнение принятых решений; - давать рекомендации, направленные на </w:t>
      </w:r>
      <w:r w:rsidRPr="005B7CC2">
        <w:rPr>
          <w:rFonts w:ascii="Times New Roman" w:hAnsi="Times New Roman" w:cs="Times New Roman"/>
        </w:rPr>
        <w:lastRenderedPageBreak/>
        <w:t xml:space="preserve">улучшение питания в Учреждении; - ходатайствовать перед администрацией Учреждения о поощрении или наказании работников, связанных с организацией питания в детском саду.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4.2. Обязанности </w:t>
      </w:r>
      <w:proofErr w:type="spellStart"/>
      <w:r w:rsidRPr="005B7CC2">
        <w:rPr>
          <w:rFonts w:ascii="Times New Roman" w:hAnsi="Times New Roman" w:cs="Times New Roman"/>
        </w:rPr>
        <w:t>бракеражной</w:t>
      </w:r>
      <w:proofErr w:type="spellEnd"/>
      <w:r w:rsidRPr="005B7CC2">
        <w:rPr>
          <w:rFonts w:ascii="Times New Roman" w:hAnsi="Times New Roman" w:cs="Times New Roman"/>
        </w:rPr>
        <w:t xml:space="preserve"> комиссии: - контролирует соблюдение санитарно-гигиенических норм при доставке и разгрузке продуктов питания;</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проверяет складские и другие помещения на пригодность для хранения продуктов питания, а также условия хранения продуктов;</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контролирует организацию работы на пищеблоке;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следит за соблюдением правил личной гигиены работниками пищеблока;</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осуществляет контроль сроков реализации продуктов питания и качества приготовления пищи; — следит за правильностью составления меню;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присутствует при закладке основных продуктов, проверяют выход блюд;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осуществляют контроль соответствия пищи физиологическим потребностям воспитанников в основных пищевых веществах;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проводит органолептическую оценку готовой пищи;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проверяет соответствие объемов приготовленного питания объему разовых порций и количеству воспитанников;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проводит проверку остатков продуктов, оформляет результаты актом.</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проводит просветительскую работу с педагогами и родителями воспитанников.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4.3. Комиссия несет ответственность:</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за выполнение закрепленных за ним полномочий;</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за принятие решений по вопросам, предусмотренным настоящим положением, и в соответствии с действующим законодательством РФ.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4.4. В случае выявления каких-либо нарушений, замечаний члены Комиссии вправе приостановить выдачу готовой пищи, довести до сведения заведующей для принятия необходимых мер по устранению замечаний.</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5. Содержание и формы работы Комиссии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5.1. Члены Комиссии проводят работу ежедневно. Комиссия приходит за 30 минут до начала раздачи готовой пищи Предварительно она должна ознакомиться с меню-требованием: в нем должны быть проставлены дата, количество детей, сотрудников, полное наименование блюда, выход порций, количество наименований, выданных продуктов. Меню должно быть утверждено заведующей, должны стоять подписи медсестры, кладовщика, повара.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5.2. </w:t>
      </w:r>
      <w:proofErr w:type="spellStart"/>
      <w:r w:rsidRPr="005B7CC2">
        <w:rPr>
          <w:rFonts w:ascii="Times New Roman" w:hAnsi="Times New Roman" w:cs="Times New Roman"/>
        </w:rPr>
        <w:t>Бракеражную</w:t>
      </w:r>
      <w:proofErr w:type="spellEnd"/>
      <w:r w:rsidRPr="005B7CC2">
        <w:rPr>
          <w:rFonts w:ascii="Times New Roman" w:hAnsi="Times New Roman" w:cs="Times New Roman"/>
        </w:rPr>
        <w:t xml:space="preserve"> пробу берут из общего котла, предварительно перемешав тщательно пищу в котле.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5.3. Результаты </w:t>
      </w:r>
      <w:proofErr w:type="spellStart"/>
      <w:r w:rsidRPr="005B7CC2">
        <w:rPr>
          <w:rFonts w:ascii="Times New Roman" w:hAnsi="Times New Roman" w:cs="Times New Roman"/>
        </w:rPr>
        <w:t>бракеражной</w:t>
      </w:r>
      <w:proofErr w:type="spellEnd"/>
      <w:r w:rsidRPr="005B7CC2">
        <w:rPr>
          <w:rFonts w:ascii="Times New Roman" w:hAnsi="Times New Roman" w:cs="Times New Roman"/>
        </w:rPr>
        <w:t xml:space="preserve"> пробы заносятся в Журнал бракеража готовой продукции. Журнал должен быть прошнурован, пронумерован и скреплен печатью: хранится у медсестры. Журнал может вестись в электронном виде, распечатываться, подшиваться в папку, по окончанию каждого месяца листы прошнуровываются, пронумеровываются и скрепляются печатью.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5.4. </w:t>
      </w:r>
      <w:proofErr w:type="gramStart"/>
      <w:r w:rsidRPr="005B7CC2">
        <w:rPr>
          <w:rFonts w:ascii="Times New Roman" w:hAnsi="Times New Roman" w:cs="Times New Roman"/>
        </w:rPr>
        <w:t xml:space="preserve">Органолептическая оценка дается на каждое блюдо отдельно (температура, внешний вид, запах, вкус; готовность и доброкачественность. </w:t>
      </w:r>
      <w:proofErr w:type="gramEnd"/>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5.5. Оценка «отлично» дается таким блюдам,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5.6.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5.7.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5.8. </w:t>
      </w:r>
      <w:proofErr w:type="gramStart"/>
      <w:r w:rsidRPr="005B7CC2">
        <w:rPr>
          <w:rFonts w:ascii="Times New Roman" w:hAnsi="Times New Roman" w:cs="Times New Roman"/>
        </w:rPr>
        <w:t>Оценка «неудовлетворительно»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5B7CC2">
        <w:rPr>
          <w:rFonts w:ascii="Times New Roman" w:hAnsi="Times New Roman" w:cs="Times New Roman"/>
        </w:rPr>
        <w:t xml:space="preserve"> Такое блюдо не допускается к раздаче, и комиссия ставит свои подписи напротив выставленной оценки под записью «К раздаче не допускаю». Блюдо не может быть выдано без снятия пробы.</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5.9. Оценка качества блюд заносится в журнал сразу после снятия пробы. Не допускается ведение журнала до снятия пробы. </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lastRenderedPageBreak/>
        <w:t xml:space="preserve">5.10. Оценка качества блюд «удовлетворительно», «неудовлетворительно», данная комиссией или другими проверяющими лицами, обсуждается на совещании при заведующем. Лица, виновные в неудовлетворительном приготовлении блюд и кулинарных изделий, привлекаются к дисциплинарной, материальной ответственности либо освобождается от занимаемой должности.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5.11. Комиссия проверяет наличие суточной пробы.</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5.12.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5.1</w:t>
      </w:r>
      <w:r w:rsidRPr="005B7CC2">
        <w:rPr>
          <w:rFonts w:ascii="Times New Roman" w:hAnsi="Times New Roman" w:cs="Times New Roman"/>
        </w:rPr>
        <w:t>3</w:t>
      </w:r>
      <w:r w:rsidRPr="005B7CC2">
        <w:rPr>
          <w:rFonts w:ascii="Times New Roman" w:hAnsi="Times New Roman" w:cs="Times New Roman"/>
        </w:rPr>
        <w:t>.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используют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6. Оценка качества питания в Учреждении. Методика органолептической оценки пищи.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6.1.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6.2. Определяется запах пищи. Запах определяется при затаенном дыхании. </w:t>
      </w:r>
      <w:proofErr w:type="gramStart"/>
      <w:r w:rsidRPr="005B7CC2">
        <w:rPr>
          <w:rFonts w:ascii="Times New Roman" w:hAnsi="Times New Roman" w:cs="Times New Roman"/>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5B7CC2">
        <w:rPr>
          <w:rFonts w:ascii="Times New Roman" w:hAnsi="Times New Roman" w:cs="Times New Roman"/>
        </w:rPr>
        <w:t xml:space="preserve"> </w:t>
      </w:r>
      <w:proofErr w:type="gramStart"/>
      <w:r w:rsidRPr="005B7CC2">
        <w:rPr>
          <w:rFonts w:ascii="Times New Roman" w:hAnsi="Times New Roman" w:cs="Times New Roman"/>
        </w:rPr>
        <w:t xml:space="preserve">Специфический запах обозначается: селедочный, чесночный, мятный, ванильный, нефтепродуктов и т.д. </w:t>
      </w:r>
      <w:proofErr w:type="gramEnd"/>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6.3. Вкус пищи, как и запах, следует устанавливать при характерной для нее температуре.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6.5.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6.6.</w:t>
      </w:r>
      <w:r w:rsidRPr="005B7CC2">
        <w:rPr>
          <w:rFonts w:ascii="Times New Roman" w:hAnsi="Times New Roman" w:cs="Times New Roman"/>
        </w:rPr>
        <w:t xml:space="preserve"> Следует обращать внимание на качество обработки сырья: тщательность очистки овощей, наличие посторонних примесей и загрязненности.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6.7. При оценке внешнего вида супов и борщей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6.8.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6.9. При проверке </w:t>
      </w:r>
      <w:r w:rsidRPr="005B7CC2">
        <w:rPr>
          <w:rFonts w:ascii="Times New Roman" w:hAnsi="Times New Roman" w:cs="Times New Roman"/>
        </w:rPr>
        <w:t>пюре образных</w:t>
      </w:r>
      <w:r w:rsidRPr="005B7CC2">
        <w:rPr>
          <w:rFonts w:ascii="Times New Roman" w:hAnsi="Times New Roman" w:cs="Times New Roman"/>
        </w:rPr>
        <w:t xml:space="preserve"> супов пробу сливают тонкой струйкой из ложки в тарелку, отмечая густоту, однородность консистенции, наличие непотертых частиц. Суп-пюре должен быть однородным по всей массе, без отслаивания жидкости на его поверхности.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6.10.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не</w:t>
      </w:r>
      <w:r w:rsidRPr="005B7CC2">
        <w:rPr>
          <w:rFonts w:ascii="Times New Roman" w:hAnsi="Times New Roman" w:cs="Times New Roman"/>
        </w:rPr>
        <w:t xml:space="preserve"> </w:t>
      </w:r>
      <w:proofErr w:type="spellStart"/>
      <w:r w:rsidRPr="005B7CC2">
        <w:rPr>
          <w:rFonts w:ascii="Times New Roman" w:hAnsi="Times New Roman" w:cs="Times New Roman"/>
        </w:rPr>
        <w:t>досоленности</w:t>
      </w:r>
      <w:proofErr w:type="spellEnd"/>
      <w:r w:rsidRPr="005B7CC2">
        <w:rPr>
          <w:rFonts w:ascii="Times New Roman" w:hAnsi="Times New Roman" w:cs="Times New Roman"/>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6.11.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6.12. В блюдах, отпускаемых с гарниром и соусом, все составные части оцениваются отдельно. Оценка соусных блюд (гуляш, рагу) дается общая.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6.13. Мясо птицы должно быть мягким, сочным и легко отделяться от костей.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6.14.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w:t>
      </w:r>
      <w:r w:rsidRPr="005B7CC2">
        <w:rPr>
          <w:rFonts w:ascii="Times New Roman" w:hAnsi="Times New Roman" w:cs="Times New Roman"/>
        </w:rPr>
        <w:lastRenderedPageBreak/>
        <w:t xml:space="preserve">оценке консистенции каши ее сравнивают </w:t>
      </w:r>
      <w:proofErr w:type="gramStart"/>
      <w:r w:rsidRPr="005B7CC2">
        <w:rPr>
          <w:rFonts w:ascii="Times New Roman" w:hAnsi="Times New Roman" w:cs="Times New Roman"/>
        </w:rPr>
        <w:t>с</w:t>
      </w:r>
      <w:proofErr w:type="gramEnd"/>
      <w:r w:rsidRPr="005B7CC2">
        <w:rPr>
          <w:rFonts w:ascii="Times New Roman" w:hAnsi="Times New Roman" w:cs="Times New Roman"/>
        </w:rPr>
        <w:t xml:space="preserve"> запланированной по меню, что позволяет выявить </w:t>
      </w:r>
      <w:proofErr w:type="spellStart"/>
      <w:r w:rsidRPr="005B7CC2">
        <w:rPr>
          <w:rFonts w:ascii="Times New Roman" w:hAnsi="Times New Roman" w:cs="Times New Roman"/>
        </w:rPr>
        <w:t>недовложение</w:t>
      </w:r>
      <w:proofErr w:type="spellEnd"/>
      <w:r w:rsidRPr="005B7CC2">
        <w:rPr>
          <w:rFonts w:ascii="Times New Roman" w:hAnsi="Times New Roman" w:cs="Times New Roman"/>
        </w:rPr>
        <w:t xml:space="preserve">.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6.15. Макаронные изделия, если они сварены правильно, должны быть мягкими и легко определяться друг от друга, не склеиваясь, свисать с ребра вилки или ложки. Биточки и котлеты из круп должны сохранять форму после жарки.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6.16 . При оценке овощных гарниров обращают внимание на качество очистки овощей и картофеля, на консистенцию блюд, их внешний вид, цвет. Так, если карт</w:t>
      </w:r>
      <w:r w:rsidRPr="005B7CC2">
        <w:rPr>
          <w:rFonts w:ascii="Times New Roman" w:hAnsi="Times New Roman" w:cs="Times New Roman"/>
        </w:rPr>
        <w:t xml:space="preserve">офельное пюре разжижено и имеет </w:t>
      </w:r>
      <w:r w:rsidRPr="005B7CC2">
        <w:rPr>
          <w:rFonts w:ascii="Times New Roman" w:hAnsi="Times New Roman" w:cs="Times New Roman"/>
        </w:rPr>
        <w:t xml:space="preserve">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6.17.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6.18.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7. Оценка организации питания в Учреждении.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 Результат проверки выхода блюд, их качество отражаются в </w:t>
      </w:r>
      <w:proofErr w:type="spellStart"/>
      <w:r w:rsidRPr="005B7CC2">
        <w:rPr>
          <w:rFonts w:ascii="Times New Roman" w:hAnsi="Times New Roman" w:cs="Times New Roman"/>
        </w:rPr>
        <w:t>бракеражном</w:t>
      </w:r>
      <w:proofErr w:type="spellEnd"/>
      <w:r w:rsidRPr="005B7CC2">
        <w:rPr>
          <w:rFonts w:ascii="Times New Roman" w:hAnsi="Times New Roman" w:cs="Times New Roman"/>
        </w:rPr>
        <w:t xml:space="preserve"> журнале. В случае </w:t>
      </w:r>
      <w:proofErr w:type="gramStart"/>
      <w:r w:rsidRPr="005B7CC2">
        <w:rPr>
          <w:rFonts w:ascii="Times New Roman" w:hAnsi="Times New Roman" w:cs="Times New Roman"/>
        </w:rPr>
        <w:t>выявления</w:t>
      </w:r>
      <w:proofErr w:type="gramEnd"/>
      <w:r w:rsidRPr="005B7CC2">
        <w:rPr>
          <w:rFonts w:ascii="Times New Roman" w:hAnsi="Times New Roman" w:cs="Times New Roman"/>
        </w:rPr>
        <w:t xml:space="preserve"> каких либо нарушений, замечаний Комиссия вправе приостановить выдачу готовой пищи на группы до принятия необходимых мер по устранению замечаний.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7.2. Замечания и нарушения, установленные комиссией в организации питания детей, заносятся в </w:t>
      </w:r>
      <w:proofErr w:type="spellStart"/>
      <w:r w:rsidRPr="005B7CC2">
        <w:rPr>
          <w:rFonts w:ascii="Times New Roman" w:hAnsi="Times New Roman" w:cs="Times New Roman"/>
        </w:rPr>
        <w:t>бракеражный</w:t>
      </w:r>
      <w:proofErr w:type="spellEnd"/>
      <w:r w:rsidRPr="005B7CC2">
        <w:rPr>
          <w:rFonts w:ascii="Times New Roman" w:hAnsi="Times New Roman" w:cs="Times New Roman"/>
        </w:rPr>
        <w:t xml:space="preserve"> журнал.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7.3. Заведующая Учреждением обязана содействовать в деятельности </w:t>
      </w:r>
      <w:proofErr w:type="spellStart"/>
      <w:r w:rsidRPr="005B7CC2">
        <w:rPr>
          <w:rFonts w:ascii="Times New Roman" w:hAnsi="Times New Roman" w:cs="Times New Roman"/>
        </w:rPr>
        <w:t>бракеражной</w:t>
      </w:r>
      <w:proofErr w:type="spellEnd"/>
      <w:r w:rsidRPr="005B7CC2">
        <w:rPr>
          <w:rFonts w:ascii="Times New Roman" w:hAnsi="Times New Roman" w:cs="Times New Roman"/>
        </w:rPr>
        <w:t xml:space="preserve"> комиссии и принимать меры к устранению нарушений и замечаний, выявленных членами Комиссии.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8. Заключительные положения.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8.1. Члены Комиссии работают на добровольной основе.</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8.2. Администрация Учреждения при установлении надбавок к должностным окладам работников, либо при премировании вправе учитывать работу членов Комиссии.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8.3. Администрация Учреждения обязана содействовать деятельности Комиссии и принимать меры к устранению нарушений и замечаний, выявленных ее членами.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IX. Заключительные положения</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9.1. Срок действия Положения неограничен.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9.2. Положение подлежат изменению и дополнению по усмотрению Учреждения, в связи с вступление в силу закона или другого нормативного, правового акта.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9.3. Положение может быть изменено или дополнено только принятием новой редакции Положения в полном объеме путем утверждения нового.</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w:t>
      </w:r>
    </w:p>
    <w:p w:rsidR="00286F05" w:rsidRPr="005B7CC2" w:rsidRDefault="00286F05" w:rsidP="005B7CC2">
      <w:pPr>
        <w:spacing w:line="240" w:lineRule="auto"/>
        <w:contextualSpacing/>
        <w:rPr>
          <w:rFonts w:ascii="Times New Roman" w:hAnsi="Times New Roman" w:cs="Times New Roman"/>
        </w:rPr>
      </w:pPr>
    </w:p>
    <w:p w:rsidR="00286F05" w:rsidRPr="005B7CC2" w:rsidRDefault="00286F05" w:rsidP="005B7CC2">
      <w:pPr>
        <w:spacing w:line="240" w:lineRule="auto"/>
        <w:contextualSpacing/>
        <w:rPr>
          <w:rFonts w:ascii="Times New Roman" w:hAnsi="Times New Roman" w:cs="Times New Roman"/>
        </w:rPr>
      </w:pPr>
    </w:p>
    <w:p w:rsidR="00286F05" w:rsidRPr="005B7CC2" w:rsidRDefault="00286F05" w:rsidP="005B7CC2">
      <w:pPr>
        <w:spacing w:line="240" w:lineRule="auto"/>
        <w:contextualSpacing/>
        <w:rPr>
          <w:rFonts w:ascii="Times New Roman" w:hAnsi="Times New Roman" w:cs="Times New Roman"/>
        </w:rPr>
      </w:pPr>
    </w:p>
    <w:p w:rsidR="00286F05" w:rsidRPr="005B7CC2" w:rsidRDefault="00286F05" w:rsidP="005B7CC2">
      <w:pPr>
        <w:spacing w:line="240" w:lineRule="auto"/>
        <w:contextualSpacing/>
        <w:rPr>
          <w:rFonts w:ascii="Times New Roman" w:hAnsi="Times New Roman" w:cs="Times New Roman"/>
        </w:rPr>
      </w:pPr>
    </w:p>
    <w:p w:rsidR="00286F05" w:rsidRDefault="00286F05"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Pr="005B7CC2" w:rsidRDefault="00EE2434" w:rsidP="005B7CC2">
      <w:pPr>
        <w:spacing w:line="240" w:lineRule="auto"/>
        <w:contextualSpacing/>
        <w:rPr>
          <w:rFonts w:ascii="Times New Roman" w:hAnsi="Times New Roman" w:cs="Times New Roman"/>
        </w:rPr>
      </w:pPr>
    </w:p>
    <w:p w:rsidR="00286F05" w:rsidRPr="005B7CC2" w:rsidRDefault="00286F05" w:rsidP="005B7CC2">
      <w:pPr>
        <w:spacing w:line="240" w:lineRule="auto"/>
        <w:contextualSpacing/>
        <w:jc w:val="right"/>
        <w:rPr>
          <w:rFonts w:ascii="Times New Roman" w:hAnsi="Times New Roman" w:cs="Times New Roman"/>
        </w:rPr>
      </w:pPr>
      <w:r w:rsidRPr="005B7CC2">
        <w:rPr>
          <w:rFonts w:ascii="Times New Roman" w:hAnsi="Times New Roman" w:cs="Times New Roman"/>
        </w:rPr>
        <w:lastRenderedPageBreak/>
        <w:t xml:space="preserve">   </w:t>
      </w:r>
      <w:r w:rsidRPr="005B7CC2">
        <w:rPr>
          <w:rFonts w:ascii="Times New Roman" w:hAnsi="Times New Roman" w:cs="Times New Roman"/>
        </w:rPr>
        <w:t xml:space="preserve">Приложение </w:t>
      </w:r>
      <w:r w:rsidRPr="005B7CC2">
        <w:rPr>
          <w:rFonts w:ascii="Times New Roman" w:hAnsi="Times New Roman" w:cs="Times New Roman"/>
        </w:rPr>
        <w:t>№</w:t>
      </w:r>
      <w:r w:rsidRPr="005B7CC2">
        <w:rPr>
          <w:rFonts w:ascii="Times New Roman" w:hAnsi="Times New Roman" w:cs="Times New Roman"/>
        </w:rPr>
        <w:t xml:space="preserve">1 к Положению о </w:t>
      </w:r>
      <w:proofErr w:type="spellStart"/>
      <w:r w:rsidRPr="005B7CC2">
        <w:rPr>
          <w:rFonts w:ascii="Times New Roman" w:hAnsi="Times New Roman" w:cs="Times New Roman"/>
        </w:rPr>
        <w:t>бракеражной</w:t>
      </w:r>
      <w:proofErr w:type="spellEnd"/>
      <w:r w:rsidRPr="005B7CC2">
        <w:rPr>
          <w:rFonts w:ascii="Times New Roman" w:hAnsi="Times New Roman" w:cs="Times New Roman"/>
        </w:rPr>
        <w:t xml:space="preserve"> комиссии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Признаки доброкачественности основных продуктов, используемых в детском питании.</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Мясо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 Замороженное мясо имеет </w:t>
      </w:r>
      <w:proofErr w:type="gramStart"/>
      <w:r w:rsidRPr="005B7CC2">
        <w:rPr>
          <w:rFonts w:ascii="Times New Roman" w:hAnsi="Times New Roman" w:cs="Times New Roman"/>
        </w:rPr>
        <w:t>ровную</w:t>
      </w:r>
      <w:proofErr w:type="gramEnd"/>
      <w:r w:rsidRPr="005B7CC2">
        <w:rPr>
          <w:rFonts w:ascii="Times New Roman" w:hAnsi="Times New Roman" w:cs="Times New Roman"/>
        </w:rPr>
        <w:t xml:space="preserve">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 Оттаявшее мясо имеет </w:t>
      </w:r>
      <w:proofErr w:type="gramStart"/>
      <w:r w:rsidRPr="005B7CC2">
        <w:rPr>
          <w:rFonts w:ascii="Times New Roman" w:hAnsi="Times New Roman" w:cs="Times New Roman"/>
        </w:rPr>
        <w:t>сильно влажную</w:t>
      </w:r>
      <w:proofErr w:type="gramEnd"/>
      <w:r w:rsidRPr="005B7CC2">
        <w:rPr>
          <w:rFonts w:ascii="Times New Roman" w:hAnsi="Times New Roman" w:cs="Times New Roman"/>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 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5B7CC2">
        <w:rPr>
          <w:rFonts w:ascii="Times New Roman" w:hAnsi="Times New Roman" w:cs="Times New Roman"/>
        </w:rPr>
        <w:t>Бульон при этом должен быть прозрачным, блестки жира — светлыми.</w:t>
      </w:r>
      <w:proofErr w:type="gramEnd"/>
      <w:r w:rsidRPr="005B7CC2">
        <w:rPr>
          <w:rFonts w:ascii="Times New Roman" w:hAnsi="Times New Roman" w:cs="Times New Roman"/>
        </w:rPr>
        <w:t xml:space="preserve"> При обнаружении кислого или гнилостного запаха мясо использовать нельзя. Рыба </w:t>
      </w:r>
      <w:r w:rsidRPr="005B7CC2">
        <w:rPr>
          <w:rFonts w:ascii="Times New Roman" w:hAnsi="Times New Roman" w:cs="Times New Roman"/>
        </w:rPr>
        <w:t>у</w:t>
      </w:r>
      <w:r w:rsidRPr="005B7CC2">
        <w:rPr>
          <w:rFonts w:ascii="Times New Roman" w:hAnsi="Times New Roman" w:cs="Times New Roman"/>
        </w:rPr>
        <w:t xml:space="preserve"> свежей рыбы чешуя гладкая, блестящая, плотно прилегает к телу, жабры ярко-красного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 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 Молоко и молочные продукты 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 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 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 Яйца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bookmarkStart w:id="0" w:name="_GoBack"/>
      <w:bookmarkEnd w:id="0"/>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lastRenderedPageBreak/>
        <w:t>ИНСТРУКЦИЯ</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Для ответственного за бракераж поступающих продуктов питания.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 Общие положения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1.1. </w:t>
      </w:r>
      <w:proofErr w:type="gramStart"/>
      <w:r w:rsidRPr="005B7CC2">
        <w:rPr>
          <w:rFonts w:ascii="Times New Roman" w:hAnsi="Times New Roman" w:cs="Times New Roman"/>
        </w:rPr>
        <w:t>Ответственному</w:t>
      </w:r>
      <w:proofErr w:type="gramEnd"/>
      <w:r w:rsidRPr="005B7CC2">
        <w:rPr>
          <w:rFonts w:ascii="Times New Roman" w:hAnsi="Times New Roman" w:cs="Times New Roman"/>
        </w:rPr>
        <w:t xml:space="preserve"> за бракераж поступающих продуктов питания необходимо производить входной контроль за получаемыми продуктами в М</w:t>
      </w:r>
      <w:r w:rsidR="005B7CC2" w:rsidRPr="005B7CC2">
        <w:rPr>
          <w:rFonts w:ascii="Times New Roman" w:hAnsi="Times New Roman" w:cs="Times New Roman"/>
        </w:rPr>
        <w:t>Б</w:t>
      </w:r>
      <w:r w:rsidRPr="005B7CC2">
        <w:rPr>
          <w:rFonts w:ascii="Times New Roman" w:hAnsi="Times New Roman" w:cs="Times New Roman"/>
        </w:rPr>
        <w:t xml:space="preserve">ДОУ. </w:t>
      </w:r>
      <w:proofErr w:type="gramStart"/>
      <w:r w:rsidRPr="005B7CC2">
        <w:rPr>
          <w:rFonts w:ascii="Times New Roman" w:hAnsi="Times New Roman" w:cs="Times New Roman"/>
        </w:rPr>
        <w:t xml:space="preserve">А именно 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ДОУ. </w:t>
      </w:r>
      <w:proofErr w:type="gramEnd"/>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1.2. </w:t>
      </w:r>
      <w:proofErr w:type="gramStart"/>
      <w:r w:rsidRPr="005B7CC2">
        <w:rPr>
          <w:rFonts w:ascii="Times New Roman" w:hAnsi="Times New Roman" w:cs="Times New Roman"/>
        </w:rPr>
        <w:t>Ответственный за бракераж поступающих продуктов питания обязан контролировать сопроводительную документацию, поступающую на склад с продуктами, и убедиться в наличии всех документов, подтверждающих качество и безопасность поступающих продуктов, помнить, что удостоверение качества и ветеринарное заключение должно быть на каждую партию продуктов, а сертификат соответствия дается на каждый вид продукции, например, молочную продукцию, кондитерские изделия и т.д., и действует в течение</w:t>
      </w:r>
      <w:proofErr w:type="gramEnd"/>
      <w:r w:rsidRPr="005B7CC2">
        <w:rPr>
          <w:rFonts w:ascii="Times New Roman" w:hAnsi="Times New Roman" w:cs="Times New Roman"/>
        </w:rPr>
        <w:t xml:space="preserve">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заведующей хозяйством, ответственного за качество получаемых продуктов, об условиях хранения, сроках реализации в соответствии с СанПиН.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продукта).</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1.3. В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детей без тепловой обработки. Все продукты должны храниться в контейнерах, имеющих соответствующую маркировку. Грубым нарушением является, например,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1.4. В холодильниках необходимы термометры для </w:t>
      </w:r>
      <w:proofErr w:type="gramStart"/>
      <w:r w:rsidRPr="005B7CC2">
        <w:rPr>
          <w:rFonts w:ascii="Times New Roman" w:hAnsi="Times New Roman" w:cs="Times New Roman"/>
        </w:rPr>
        <w:t>контроля за</w:t>
      </w:r>
      <w:proofErr w:type="gramEnd"/>
      <w:r w:rsidRPr="005B7CC2">
        <w:rPr>
          <w:rFonts w:ascii="Times New Roman" w:hAnsi="Times New Roman" w:cs="Times New Roman"/>
        </w:rPr>
        <w:t xml:space="preserve"> температурным режимом, температуру должен фиксировать ответственный в специальном журнале ежедневно.</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2. Функции.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 На лицо, ответственное за бракераж поступающих продуктов питания возлагаются следующие функции: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2.1.1 Обеспечение: - своевременного заказа, получения, сохранности и хранения продуктов питания; - правильной выдачи (по весу, согласно меню-раскладке</w:t>
      </w:r>
      <w:proofErr w:type="gramStart"/>
      <w:r w:rsidRPr="005B7CC2">
        <w:rPr>
          <w:rFonts w:ascii="Times New Roman" w:hAnsi="Times New Roman" w:cs="Times New Roman"/>
        </w:rPr>
        <w:t>)п</w:t>
      </w:r>
      <w:proofErr w:type="gramEnd"/>
      <w:r w:rsidRPr="005B7CC2">
        <w:rPr>
          <w:rFonts w:ascii="Times New Roman" w:hAnsi="Times New Roman" w:cs="Times New Roman"/>
        </w:rPr>
        <w:t xml:space="preserve">родуктов питания,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2.1.2. Соблюдение: - сроков реализации; - необходимым набором продуктов на 10 дней.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 Обязанности.</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3.1. Для выполнения возложенных на него функций лицо, ответственное за бракераж поступающих продуктов питания обязан: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3.1.1</w:t>
      </w:r>
      <w:proofErr w:type="gramStart"/>
      <w:r w:rsidRPr="005B7CC2">
        <w:rPr>
          <w:rFonts w:ascii="Times New Roman" w:hAnsi="Times New Roman" w:cs="Times New Roman"/>
        </w:rPr>
        <w:t xml:space="preserve"> С</w:t>
      </w:r>
      <w:proofErr w:type="gramEnd"/>
      <w:r w:rsidRPr="005B7CC2">
        <w:rPr>
          <w:rFonts w:ascii="Times New Roman" w:hAnsi="Times New Roman" w:cs="Times New Roman"/>
        </w:rPr>
        <w:t xml:space="preserve">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3.1.2. Организовывать проведение погрузочно-разгрузочных работ в кладовой с соблюдением норм, правил и инструкций по охране труда.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3.1.3. Проверять соответствие принимаемых продуктов сопроводительным документам и требованиям к качеству продуктов (наличие сертификата, соблюдение перечня продуктов разрешённых в ДОУ);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3.1.4. Обеспечивать сбор, хранение и своевременный возврат тары на базу.</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3.1.5. Получать продукты от поставщиков согласно накладной, осуществлять взвешивание и сырой бракераж продуктов.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3.1.6. Обеспечивает сохранность продуктов питания, соблюдая товарное соседство.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3.1.7. Соблюдает режим хранения продуктов; имеет 10-дневный запас продуктов.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3.1.8.Ведёт ежедневный учёт движения продуктов по наименованиям, количеству и цене в карточках складского учёта.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3.1.9. Осуществляет обсчёт меню-требований в количественном и суммарном выражении. 3.1.10.Участвовать в составлении меню-раскладки на каждый день и требований-заявок на продукты питания.</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3.1.11. Составляет дефектные ведомости на недостачу и порчу продуктов.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3.1.12. Следить за своевременной реализацией продуктов питания.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lastRenderedPageBreak/>
        <w:t xml:space="preserve">3.1.13. Следить за правильным хранением </w:t>
      </w:r>
      <w:proofErr w:type="spellStart"/>
      <w:r w:rsidRPr="005B7CC2">
        <w:rPr>
          <w:rFonts w:ascii="Times New Roman" w:hAnsi="Times New Roman" w:cs="Times New Roman"/>
        </w:rPr>
        <w:t>быстропортящихся</w:t>
      </w:r>
      <w:proofErr w:type="spellEnd"/>
      <w:r w:rsidRPr="005B7CC2">
        <w:rPr>
          <w:rFonts w:ascii="Times New Roman" w:hAnsi="Times New Roman" w:cs="Times New Roman"/>
        </w:rPr>
        <w:t xml:space="preserve"> продуктов и продуктов длительного хранения.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3.1.14. Сдаёт отчёт в бухгалтерию не позднее20-го числа каждого месяца, следующего за </w:t>
      </w:r>
      <w:proofErr w:type="gramStart"/>
      <w:r w:rsidRPr="005B7CC2">
        <w:rPr>
          <w:rFonts w:ascii="Times New Roman" w:hAnsi="Times New Roman" w:cs="Times New Roman"/>
        </w:rPr>
        <w:t>отчётным</w:t>
      </w:r>
      <w:proofErr w:type="gramEnd"/>
      <w:r w:rsidRPr="005B7CC2">
        <w:rPr>
          <w:rFonts w:ascii="Times New Roman" w:hAnsi="Times New Roman" w:cs="Times New Roman"/>
        </w:rPr>
        <w:t xml:space="preserve">.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3.1.15. Составляет дефектные ведомости на недостачу и порчу продуктов.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3.1.16. Обеспечивает своевременное составление заявок на продукты питания.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3.1.17. Принимает участие в проведении инвентаризаций.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3.1.18. Следит за санитарным состоянием кладовой.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3.1.19. Соблюдает требования пожарной безопасности в складских помещениях.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4. Ответственность.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4.1. </w:t>
      </w:r>
      <w:proofErr w:type="gramStart"/>
      <w:r w:rsidRPr="005B7CC2">
        <w:rPr>
          <w:rFonts w:ascii="Times New Roman" w:hAnsi="Times New Roman" w:cs="Times New Roman"/>
        </w:rPr>
        <w:t>Лицо, ответственное за бракераж поступающих продуктов питания несет ответственность: - за сохранность продуктов; - за своевременное обеспечение детей свежими, доброкачественными продуктами; - за соблюдение санитарно-гигиенического режима в кладовых; - за соблюдением норм выдачи продуктов; - за получение качественных продуктов и наличие сопроводительных документов к ним; - за своевременный заказ продуктов; - за своевременное списание недоброкачественных продуктов; - за выполнение настоящей инструкции.</w:t>
      </w:r>
      <w:proofErr w:type="gramEnd"/>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4.2. За совершенные в процессе осуществления своей трудовой деятельности правонарушения в пределах, определяемых действующим административным, уголовным и гражданским законодательством РФ.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4.3. За причинение материального ущерба в пределах, определенных действующим трудовым, уголовным и гражданским законодательством РФ.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4.4. За неисполнение или ненадлежащее исполнение без уважительных причин Устава и Правил вну</w:t>
      </w:r>
      <w:r w:rsidR="00EE2434">
        <w:rPr>
          <w:rFonts w:ascii="Times New Roman" w:hAnsi="Times New Roman" w:cs="Times New Roman"/>
        </w:rPr>
        <w:t xml:space="preserve">треннего трудового распорядка </w:t>
      </w:r>
      <w:r w:rsidRPr="005B7CC2">
        <w:rPr>
          <w:rFonts w:ascii="Times New Roman" w:hAnsi="Times New Roman" w:cs="Times New Roman"/>
        </w:rPr>
        <w:t>ДОУ, иных локальных нормативных актов, закон</w:t>
      </w:r>
      <w:r w:rsidR="00EE2434">
        <w:rPr>
          <w:rFonts w:ascii="Times New Roman" w:hAnsi="Times New Roman" w:cs="Times New Roman"/>
        </w:rPr>
        <w:t xml:space="preserve">ных распоряжений руководителя </w:t>
      </w:r>
      <w:r w:rsidRPr="005B7CC2">
        <w:rPr>
          <w:rFonts w:ascii="Times New Roman" w:hAnsi="Times New Roman" w:cs="Times New Roman"/>
        </w:rPr>
        <w:t xml:space="preserve">ДОУ, должностных обязанностей, установленных настоящей инструкцией кладовщик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4.5. За нарушение правил пожарной безопасности, охраны труда, санитарно-гигиенических требований к организации хран</w:t>
      </w:r>
      <w:r w:rsidR="00EE2434">
        <w:rPr>
          <w:rFonts w:ascii="Times New Roman" w:hAnsi="Times New Roman" w:cs="Times New Roman"/>
        </w:rPr>
        <w:t xml:space="preserve">ения и реализации продуктов в </w:t>
      </w:r>
      <w:r w:rsidRPr="005B7CC2">
        <w:rPr>
          <w:rFonts w:ascii="Times New Roman" w:hAnsi="Times New Roman" w:cs="Times New Roman"/>
        </w:rPr>
        <w:t xml:space="preserve">ДОУ кладовщик привлекается в административной ответственности в порядке и случаях, предусмотренных административным законодательством РФ. </w:t>
      </w:r>
    </w:p>
    <w:p w:rsidR="00286F05"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4.6. За виновное причинение образовательному учреждению или участникам образовательного процесса ущерба в связи с исполнением (неисполнением) своих должностных обязанностей кладовщик несет материальную ответственност</w:t>
      </w:r>
      <w:proofErr w:type="gramStart"/>
      <w:r w:rsidRPr="005B7CC2">
        <w:rPr>
          <w:rFonts w:ascii="Times New Roman" w:hAnsi="Times New Roman" w:cs="Times New Roman"/>
        </w:rPr>
        <w:t>ь(</w:t>
      </w:r>
      <w:proofErr w:type="gramEnd"/>
      <w:r w:rsidRPr="005B7CC2">
        <w:rPr>
          <w:rFonts w:ascii="Times New Roman" w:hAnsi="Times New Roman" w:cs="Times New Roman"/>
        </w:rPr>
        <w:t>за продукты и все имущество кладовой) в порядке и пределах, установленных трудовым или гражданским законодательством РФ.</w:t>
      </w:r>
    </w:p>
    <w:p w:rsidR="00EE2434" w:rsidRDefault="00EE2434" w:rsidP="005B7CC2">
      <w:pPr>
        <w:spacing w:line="240" w:lineRule="auto"/>
        <w:contextualSpacing/>
        <w:rPr>
          <w:rFonts w:ascii="Times New Roman" w:hAnsi="Times New Roman" w:cs="Times New Roman"/>
        </w:rPr>
      </w:pPr>
    </w:p>
    <w:p w:rsidR="00EE2434" w:rsidRDefault="00EE2434" w:rsidP="005B7CC2">
      <w:pPr>
        <w:spacing w:line="240" w:lineRule="auto"/>
        <w:contextualSpacing/>
        <w:rPr>
          <w:rFonts w:ascii="Times New Roman" w:hAnsi="Times New Roman" w:cs="Times New Roman"/>
        </w:rPr>
      </w:pPr>
    </w:p>
    <w:p w:rsidR="005B7CC2" w:rsidRPr="005B7CC2" w:rsidRDefault="00286F05" w:rsidP="00EE2434">
      <w:pPr>
        <w:spacing w:line="240" w:lineRule="auto"/>
        <w:contextualSpacing/>
        <w:jc w:val="center"/>
        <w:rPr>
          <w:rFonts w:ascii="Times New Roman" w:hAnsi="Times New Roman" w:cs="Times New Roman"/>
        </w:rPr>
      </w:pPr>
      <w:r w:rsidRPr="005B7CC2">
        <w:rPr>
          <w:rFonts w:ascii="Times New Roman" w:hAnsi="Times New Roman" w:cs="Times New Roman"/>
        </w:rPr>
        <w:t>ИНСТРУКЦИЯ</w:t>
      </w:r>
    </w:p>
    <w:p w:rsidR="005B7CC2" w:rsidRPr="005B7CC2" w:rsidRDefault="00286F05" w:rsidP="00EE2434">
      <w:pPr>
        <w:spacing w:line="240" w:lineRule="auto"/>
        <w:contextualSpacing/>
        <w:jc w:val="center"/>
        <w:rPr>
          <w:rFonts w:ascii="Times New Roman" w:hAnsi="Times New Roman" w:cs="Times New Roman"/>
        </w:rPr>
      </w:pPr>
      <w:r w:rsidRPr="005B7CC2">
        <w:rPr>
          <w:rFonts w:ascii="Times New Roman" w:hAnsi="Times New Roman" w:cs="Times New Roman"/>
        </w:rPr>
        <w:t>Для комиссии по списанию и инвентаризации продуктов питания</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1. Общие положения</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1.1. В своей работе комиссия руководствуется: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нормативными и методическими материалами по вопросам организации складского хозяйства;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стандартами и техническими условиями на хранение продуктов питания;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Уставом ДОУ;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Правилами внутреннего трудового распорядка;</w:t>
      </w:r>
    </w:p>
    <w:p w:rsidR="005B7CC2" w:rsidRPr="005B7CC2" w:rsidRDefault="00EE2434" w:rsidP="005B7CC2">
      <w:pPr>
        <w:spacing w:line="240" w:lineRule="auto"/>
        <w:contextualSpacing/>
        <w:rPr>
          <w:rFonts w:ascii="Times New Roman" w:hAnsi="Times New Roman" w:cs="Times New Roman"/>
        </w:rPr>
      </w:pPr>
      <w:r>
        <w:rPr>
          <w:rFonts w:ascii="Times New Roman" w:hAnsi="Times New Roman" w:cs="Times New Roman"/>
        </w:rPr>
        <w:t xml:space="preserve"> - приказами заведующей </w:t>
      </w:r>
      <w:r w:rsidR="00286F05" w:rsidRPr="005B7CC2">
        <w:rPr>
          <w:rFonts w:ascii="Times New Roman" w:hAnsi="Times New Roman" w:cs="Times New Roman"/>
        </w:rPr>
        <w:t>ДОУ;</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настоящей инструкцией.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1.2. Комиссия детского сада должна знать: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санитарно-эпидемиологические правила;</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правила учёта хранения, движения материальных ценностей на складе;</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правила оформления сопроводительных документов на продукты питания;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способы хранения продуктов и сырья от порчи при разгрузке и хранении на складе;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правила ведения складского хозяйства;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ассортимент хранящихся в кладовой продуктов, их качественные характеристики (виды, сортность) продуктов, правила хранения и сроки реализации продуктов;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правила применения складского измерительного инструмента и способы его проверки на пригодность к работе;</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условия договоров на перевозку и хранение грузов; - правила проведения инвентаризации;</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Правила и нормы охраны труда, техники безопасности и противопожарной защиты;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Правила внутреннего трудового распорядка; - действия в экстремальных условиях.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lastRenderedPageBreak/>
        <w:t>2. Функции</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2.1. На комиссию возлагаются следующие функции: Обеспечение: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проведения инвентаризации продуктов питания;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при необходимости списание недоброкачественных продуктов питания;</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 составлять соответствующие документы (ведомость инвентаризации, акты списания). </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 Права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 Комиссия имеет право: </w:t>
      </w:r>
    </w:p>
    <w:p w:rsidR="00EE2434"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3.1.1. Требовать от руководства создания необходимых условий для выполнения полномочий. </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3.1.2. Вносить предложения по улучшению организации работы.</w:t>
      </w:r>
    </w:p>
    <w:p w:rsidR="005B7CC2" w:rsidRPr="005B7CC2" w:rsidRDefault="00286F05" w:rsidP="005B7CC2">
      <w:pPr>
        <w:spacing w:line="240" w:lineRule="auto"/>
        <w:contextualSpacing/>
        <w:rPr>
          <w:rFonts w:ascii="Times New Roman" w:hAnsi="Times New Roman" w:cs="Times New Roman"/>
        </w:rPr>
      </w:pPr>
      <w:r w:rsidRPr="005B7CC2">
        <w:rPr>
          <w:rFonts w:ascii="Times New Roman" w:hAnsi="Times New Roman" w:cs="Times New Roman"/>
        </w:rPr>
        <w:t xml:space="preserve"> 3.1.3. Составлять инвентаризационные ведомости и акты на списание недоброкачественных продуктов. </w:t>
      </w:r>
    </w:p>
    <w:p w:rsidR="00952BA4" w:rsidRPr="005B7CC2" w:rsidRDefault="005B7CC2" w:rsidP="005B7CC2">
      <w:pPr>
        <w:spacing w:line="240" w:lineRule="auto"/>
        <w:contextualSpacing/>
        <w:rPr>
          <w:rFonts w:ascii="Times New Roman" w:hAnsi="Times New Roman" w:cs="Times New Roman"/>
        </w:rPr>
      </w:pPr>
      <w:r w:rsidRPr="005B7CC2">
        <w:rPr>
          <w:rFonts w:ascii="Times New Roman" w:hAnsi="Times New Roman" w:cs="Times New Roman"/>
        </w:rPr>
        <w:t>3</w:t>
      </w:r>
      <w:r w:rsidR="00286F05" w:rsidRPr="005B7CC2">
        <w:rPr>
          <w:rFonts w:ascii="Times New Roman" w:hAnsi="Times New Roman" w:cs="Times New Roman"/>
        </w:rPr>
        <w:t xml:space="preserve">.1.4. Определение доброкачественности продуктов проводить по следующей методике. Методика определения качества продуктов. 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roofErr w:type="gramStart"/>
      <w:r w:rsidR="00286F05" w:rsidRPr="005B7CC2">
        <w:rPr>
          <w:rFonts w:ascii="Times New Roman" w:hAnsi="Times New Roman" w:cs="Times New Roman"/>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00286F05" w:rsidRPr="005B7CC2">
        <w:rPr>
          <w:rFonts w:ascii="Times New Roman" w:hAnsi="Times New Roman" w:cs="Times New Roman"/>
        </w:rPr>
        <w:t xml:space="preserve"> </w:t>
      </w:r>
      <w:proofErr w:type="gramStart"/>
      <w:r w:rsidR="00286F05" w:rsidRPr="005B7CC2">
        <w:rPr>
          <w:rFonts w:ascii="Times New Roman" w:hAnsi="Times New Roman" w:cs="Times New Roman"/>
        </w:rPr>
        <w:t>Специфический запах обозначается: селедочный, чесночный, мятный, ванильный, нефтепродуктов и т.д.</w:t>
      </w:r>
      <w:proofErr w:type="gramEnd"/>
      <w:r w:rsidR="00286F05" w:rsidRPr="005B7CC2">
        <w:rPr>
          <w:rFonts w:ascii="Times New Roman" w:hAnsi="Times New Roman" w:cs="Times New Roman"/>
        </w:rPr>
        <w:t xml:space="preserve"> 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w:t>
      </w:r>
      <w:r w:rsidR="00286F05" w:rsidRPr="005B7CC2">
        <w:rPr>
          <w:rFonts w:ascii="Times New Roman" w:hAnsi="Times New Roman" w:cs="Times New Roman"/>
        </w:rPr>
        <w:t xml:space="preserve"> продукт был причиной пищевого  отравления.</w:t>
      </w:r>
    </w:p>
    <w:sectPr w:rsidR="00952BA4" w:rsidRPr="005B7CC2" w:rsidSect="005B7CC2">
      <w:pgSz w:w="11906" w:h="16838"/>
      <w:pgMar w:top="1134" w:right="850" w:bottom="1134"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F05"/>
    <w:rsid w:val="00286F05"/>
    <w:rsid w:val="005B7CC2"/>
    <w:rsid w:val="00952BA4"/>
    <w:rsid w:val="00EE2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4361</Words>
  <Characters>24863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MBDOU-1</dc:creator>
  <cp:lastModifiedBy>MBDOU-1</cp:lastModifiedBy>
  <cp:revision>1</cp:revision>
  <dcterms:created xsi:type="dcterms:W3CDTF">2020-02-05T07:46:00Z</dcterms:created>
  <dcterms:modified xsi:type="dcterms:W3CDTF">2020-02-05T08:12:00Z</dcterms:modified>
</cp:coreProperties>
</file>